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FD3FB" w14:textId="6A68B5CE" w:rsidR="0060792D" w:rsidRDefault="00EE0CF5" w:rsidP="00EE0CF5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4E138E21" wp14:editId="5F407036">
            <wp:extent cx="2057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ecf-logo-web-med-450x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43121" w14:textId="77777777" w:rsidR="0060792D" w:rsidRDefault="0060792D" w:rsidP="00612BB0">
      <w:pPr>
        <w:jc w:val="center"/>
        <w:rPr>
          <w:color w:val="000000" w:themeColor="text1"/>
        </w:rPr>
      </w:pPr>
    </w:p>
    <w:p w14:paraId="4FB6640A" w14:textId="77777777" w:rsidR="00EE0CF5" w:rsidRDefault="00EE0CF5" w:rsidP="00612BB0">
      <w:pPr>
        <w:jc w:val="center"/>
        <w:rPr>
          <w:b/>
          <w:color w:val="000000" w:themeColor="text1"/>
          <w:sz w:val="32"/>
        </w:rPr>
      </w:pPr>
    </w:p>
    <w:p w14:paraId="44BD9D06" w14:textId="77777777" w:rsidR="0060792D" w:rsidRPr="0060792D" w:rsidRDefault="0060792D" w:rsidP="00612BB0">
      <w:pPr>
        <w:jc w:val="center"/>
        <w:rPr>
          <w:b/>
          <w:color w:val="000000" w:themeColor="text1"/>
          <w:sz w:val="32"/>
        </w:rPr>
      </w:pPr>
      <w:r w:rsidRPr="0060792D">
        <w:rPr>
          <w:b/>
          <w:color w:val="000000" w:themeColor="text1"/>
          <w:sz w:val="32"/>
        </w:rPr>
        <w:t>Request for Applications</w:t>
      </w:r>
    </w:p>
    <w:p w14:paraId="393DC772" w14:textId="77777777" w:rsidR="0060792D" w:rsidRPr="0060792D" w:rsidRDefault="0060792D" w:rsidP="00BF2293">
      <w:pPr>
        <w:spacing w:before="240"/>
        <w:jc w:val="center"/>
        <w:rPr>
          <w:b/>
          <w:color w:val="000000" w:themeColor="text1"/>
          <w:sz w:val="32"/>
        </w:rPr>
      </w:pPr>
      <w:r w:rsidRPr="0060792D">
        <w:rPr>
          <w:b/>
          <w:color w:val="000000" w:themeColor="text1"/>
          <w:sz w:val="32"/>
        </w:rPr>
        <w:t xml:space="preserve">Early Learning and </w:t>
      </w:r>
      <w:proofErr w:type="gramStart"/>
      <w:r w:rsidRPr="0060792D">
        <w:rPr>
          <w:b/>
          <w:color w:val="000000" w:themeColor="text1"/>
          <w:sz w:val="32"/>
        </w:rPr>
        <w:t>the Every</w:t>
      </w:r>
      <w:proofErr w:type="gramEnd"/>
      <w:r w:rsidRPr="0060792D">
        <w:rPr>
          <w:b/>
          <w:color w:val="000000" w:themeColor="text1"/>
          <w:sz w:val="32"/>
        </w:rPr>
        <w:t xml:space="preserve"> Student Succeeds Act Collaborative:</w:t>
      </w:r>
    </w:p>
    <w:p w14:paraId="12193935" w14:textId="77777777" w:rsidR="0060792D" w:rsidRPr="0060792D" w:rsidRDefault="0060792D" w:rsidP="00612BB0">
      <w:pPr>
        <w:jc w:val="center"/>
        <w:rPr>
          <w:b/>
          <w:color w:val="000000" w:themeColor="text1"/>
          <w:sz w:val="32"/>
        </w:rPr>
      </w:pPr>
      <w:r w:rsidRPr="0060792D">
        <w:rPr>
          <w:b/>
          <w:color w:val="000000" w:themeColor="text1"/>
          <w:sz w:val="32"/>
        </w:rPr>
        <w:t>Technical Assistance and Coaching</w:t>
      </w:r>
    </w:p>
    <w:p w14:paraId="6CB46318" w14:textId="77777777" w:rsidR="008B1456" w:rsidRPr="00172F84" w:rsidRDefault="008B1456" w:rsidP="00BF2293">
      <w:pPr>
        <w:spacing w:before="240"/>
        <w:rPr>
          <w:color w:val="000000" w:themeColor="text1"/>
          <w:sz w:val="22"/>
          <w:szCs w:val="22"/>
        </w:rPr>
      </w:pPr>
      <w:proofErr w:type="gramStart"/>
      <w:r w:rsidRPr="00172F84">
        <w:rPr>
          <w:color w:val="000000" w:themeColor="text1"/>
          <w:sz w:val="22"/>
          <w:szCs w:val="22"/>
        </w:rPr>
        <w:t>The Every</w:t>
      </w:r>
      <w:proofErr w:type="gramEnd"/>
      <w:r w:rsidRPr="00172F84">
        <w:rPr>
          <w:color w:val="000000" w:themeColor="text1"/>
          <w:sz w:val="22"/>
          <w:szCs w:val="22"/>
        </w:rPr>
        <w:t xml:space="preserve"> Student Succeeds Act (ESSA) provides new opportunities for school districts to strengthen the birth-through-third grade continuum - a critical strategy to improve third grade reading proficiency.</w:t>
      </w:r>
    </w:p>
    <w:p w14:paraId="5F4A7C70" w14:textId="77777777" w:rsidR="008B1456" w:rsidRPr="00172F84" w:rsidRDefault="008B1456" w:rsidP="00BF2293">
      <w:pPr>
        <w:spacing w:before="120"/>
        <w:rPr>
          <w:color w:val="000000" w:themeColor="text1"/>
          <w:sz w:val="22"/>
          <w:szCs w:val="22"/>
        </w:rPr>
      </w:pPr>
      <w:r w:rsidRPr="00172F84">
        <w:rPr>
          <w:color w:val="000000" w:themeColor="text1"/>
          <w:sz w:val="22"/>
          <w:szCs w:val="22"/>
        </w:rPr>
        <w:t xml:space="preserve">As Local Education Agencies (LEAs) develop their district ESSA plans for the 2018-19 academic year, they will be required to engage early learning stakeholders. he North Carolina Early Childhood Foundation (NCECF) </w:t>
      </w:r>
      <w:r w:rsidR="0060792D" w:rsidRPr="00172F84">
        <w:rPr>
          <w:color w:val="000000" w:themeColor="text1"/>
          <w:sz w:val="22"/>
          <w:szCs w:val="22"/>
        </w:rPr>
        <w:t>is partnering with the Department of Public Instruction to</w:t>
      </w:r>
      <w:r w:rsidRPr="00172F84">
        <w:rPr>
          <w:color w:val="000000" w:themeColor="text1"/>
          <w:sz w:val="22"/>
          <w:szCs w:val="22"/>
        </w:rPr>
        <w:t xml:space="preserve"> support LEAs and early childhood community leaders in collaborating to develop the early learning components of their ESSA district plans. This support includes:</w:t>
      </w:r>
    </w:p>
    <w:p w14:paraId="4794C41B" w14:textId="77777777" w:rsidR="007E61A8" w:rsidRPr="00172F84" w:rsidRDefault="007E61A8" w:rsidP="00BF2293">
      <w:pPr>
        <w:pStyle w:val="ListParagraph"/>
        <w:numPr>
          <w:ilvl w:val="0"/>
          <w:numId w:val="2"/>
        </w:numPr>
        <w:spacing w:before="120" w:after="120"/>
        <w:contextualSpacing w:val="0"/>
        <w:rPr>
          <w:color w:val="000000" w:themeColor="text1"/>
          <w:sz w:val="22"/>
          <w:szCs w:val="22"/>
        </w:rPr>
      </w:pPr>
      <w:r w:rsidRPr="00172F84">
        <w:rPr>
          <w:color w:val="000000" w:themeColor="text1"/>
          <w:sz w:val="22"/>
          <w:szCs w:val="22"/>
        </w:rPr>
        <w:t xml:space="preserve">Building awareness on early learning opportunities in ESSA, how early learning supports district goals, and how to engage the early learning community in district plan development. </w:t>
      </w:r>
    </w:p>
    <w:p w14:paraId="31341D78" w14:textId="77777777" w:rsidR="007E61A8" w:rsidRPr="00172F84" w:rsidRDefault="007E61A8" w:rsidP="00BF2293">
      <w:pPr>
        <w:pStyle w:val="ListParagraph"/>
        <w:numPr>
          <w:ilvl w:val="0"/>
          <w:numId w:val="2"/>
        </w:numPr>
        <w:spacing w:before="120" w:after="120"/>
        <w:contextualSpacing w:val="0"/>
        <w:rPr>
          <w:color w:val="000000" w:themeColor="text1"/>
          <w:sz w:val="22"/>
          <w:szCs w:val="22"/>
        </w:rPr>
      </w:pPr>
      <w:r w:rsidRPr="00172F84">
        <w:rPr>
          <w:color w:val="000000" w:themeColor="text1"/>
          <w:sz w:val="22"/>
          <w:szCs w:val="22"/>
        </w:rPr>
        <w:t xml:space="preserve">Convening regional meetings of district teams. </w:t>
      </w:r>
      <w:r w:rsidR="0060792D" w:rsidRPr="00172F84">
        <w:rPr>
          <w:color w:val="000000" w:themeColor="text1"/>
          <w:sz w:val="22"/>
          <w:szCs w:val="22"/>
        </w:rPr>
        <w:t xml:space="preserve">More than 70 district teams of have registered to attend a regional meeting in January. These meetings </w:t>
      </w:r>
      <w:r w:rsidRPr="00172F84">
        <w:rPr>
          <w:color w:val="000000" w:themeColor="text1"/>
          <w:sz w:val="22"/>
          <w:szCs w:val="22"/>
        </w:rPr>
        <w:t xml:space="preserve">will delve deeper into the early learning strategies available to districts, share best practices, highlight using early childhood data to make informed-decisions, and provide time and support for working together on their plans. </w:t>
      </w:r>
    </w:p>
    <w:p w14:paraId="375B6062" w14:textId="77777777" w:rsidR="008B1456" w:rsidRPr="00172F84" w:rsidRDefault="007E61A8" w:rsidP="00BF2293">
      <w:pPr>
        <w:pStyle w:val="ListParagraph"/>
        <w:numPr>
          <w:ilvl w:val="0"/>
          <w:numId w:val="2"/>
        </w:numPr>
        <w:spacing w:before="120" w:after="120"/>
        <w:contextualSpacing w:val="0"/>
        <w:rPr>
          <w:color w:val="000000" w:themeColor="text1"/>
          <w:sz w:val="22"/>
          <w:szCs w:val="22"/>
          <w:u w:val="single"/>
        </w:rPr>
      </w:pPr>
      <w:r w:rsidRPr="00172F84">
        <w:rPr>
          <w:color w:val="000000" w:themeColor="text1"/>
          <w:sz w:val="22"/>
          <w:szCs w:val="22"/>
        </w:rPr>
        <w:t xml:space="preserve">Providing intensive support to </w:t>
      </w:r>
      <w:r w:rsidR="0060792D" w:rsidRPr="00172F84">
        <w:rPr>
          <w:color w:val="000000" w:themeColor="text1"/>
          <w:sz w:val="22"/>
          <w:szCs w:val="22"/>
        </w:rPr>
        <w:t>a small number of</w:t>
      </w:r>
      <w:r w:rsidRPr="00172F84">
        <w:rPr>
          <w:color w:val="000000" w:themeColor="text1"/>
          <w:sz w:val="22"/>
          <w:szCs w:val="22"/>
        </w:rPr>
        <w:t xml:space="preserve"> local teams, including coaching, materials, a shared learning community and plan review. </w:t>
      </w:r>
      <w:r w:rsidRPr="00172F84">
        <w:rPr>
          <w:color w:val="000000" w:themeColor="text1"/>
          <w:sz w:val="22"/>
          <w:szCs w:val="22"/>
          <w:u w:val="single"/>
        </w:rPr>
        <w:t>Materials and lessons learned will be shared across the state.</w:t>
      </w:r>
    </w:p>
    <w:p w14:paraId="478D56A2" w14:textId="77777777" w:rsidR="007E61A8" w:rsidRPr="00172F84" w:rsidRDefault="007E61A8" w:rsidP="00BF2293">
      <w:pPr>
        <w:spacing w:before="120"/>
        <w:rPr>
          <w:color w:val="000000" w:themeColor="text1"/>
          <w:sz w:val="22"/>
          <w:szCs w:val="22"/>
        </w:rPr>
      </w:pPr>
      <w:r w:rsidRPr="00172F84">
        <w:rPr>
          <w:color w:val="000000" w:themeColor="text1"/>
          <w:sz w:val="22"/>
          <w:szCs w:val="22"/>
        </w:rPr>
        <w:t xml:space="preserve">This Request for Applications is for intensive support. In addition to the technical assistance described above, </w:t>
      </w:r>
      <w:r w:rsidRPr="00172F84">
        <w:rPr>
          <w:color w:val="000000" w:themeColor="text1"/>
          <w:sz w:val="22"/>
          <w:szCs w:val="22"/>
          <w:u w:val="single"/>
        </w:rPr>
        <w:t xml:space="preserve">selected districts will receive a $1,000 </w:t>
      </w:r>
      <w:r w:rsidR="0060792D" w:rsidRPr="00172F84">
        <w:rPr>
          <w:color w:val="000000" w:themeColor="text1"/>
          <w:sz w:val="22"/>
          <w:szCs w:val="22"/>
          <w:u w:val="single"/>
        </w:rPr>
        <w:t>award</w:t>
      </w:r>
      <w:r w:rsidRPr="00172F84">
        <w:rPr>
          <w:color w:val="000000" w:themeColor="text1"/>
          <w:sz w:val="22"/>
          <w:szCs w:val="22"/>
          <w:u w:val="single"/>
        </w:rPr>
        <w:t xml:space="preserve"> to support convening stakeholders in their community</w:t>
      </w:r>
      <w:r w:rsidRPr="00172F84">
        <w:rPr>
          <w:color w:val="000000" w:themeColor="text1"/>
          <w:sz w:val="22"/>
          <w:szCs w:val="22"/>
        </w:rPr>
        <w:t xml:space="preserve">. </w:t>
      </w:r>
    </w:p>
    <w:p w14:paraId="14416630" w14:textId="77777777" w:rsidR="007E61A8" w:rsidRPr="00172F84" w:rsidRDefault="007E61A8" w:rsidP="00BF2293">
      <w:pPr>
        <w:spacing w:before="120"/>
        <w:rPr>
          <w:color w:val="000000" w:themeColor="text1"/>
          <w:sz w:val="22"/>
          <w:szCs w:val="22"/>
        </w:rPr>
      </w:pPr>
      <w:r w:rsidRPr="00172F84">
        <w:rPr>
          <w:color w:val="000000" w:themeColor="text1"/>
          <w:sz w:val="22"/>
          <w:szCs w:val="22"/>
        </w:rPr>
        <w:t>Please note the following:</w:t>
      </w:r>
    </w:p>
    <w:p w14:paraId="431923EE" w14:textId="11CA12D5" w:rsidR="00EE0CF5" w:rsidRDefault="00EE0CF5" w:rsidP="00BF2293">
      <w:pPr>
        <w:pStyle w:val="ListParagraph"/>
        <w:numPr>
          <w:ilvl w:val="0"/>
          <w:numId w:val="1"/>
        </w:numPr>
        <w:spacing w:before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Applications will be accepted </w:t>
      </w:r>
      <w:r w:rsidR="002C6570" w:rsidRPr="002C6570">
        <w:rPr>
          <w:color w:val="000000" w:themeColor="text1"/>
          <w:sz w:val="22"/>
          <w:szCs w:val="22"/>
          <w:u w:val="single"/>
        </w:rPr>
        <w:t>ONLY</w:t>
      </w:r>
      <w:r>
        <w:rPr>
          <w:color w:val="000000" w:themeColor="text1"/>
          <w:sz w:val="22"/>
          <w:szCs w:val="22"/>
        </w:rPr>
        <w:t xml:space="preserve"> from districts that attend a regional meeting.</w:t>
      </w:r>
    </w:p>
    <w:p w14:paraId="2BF9F10B" w14:textId="77777777" w:rsidR="007E61A8" w:rsidRPr="00172F84" w:rsidRDefault="007E61A8" w:rsidP="00BF2293">
      <w:pPr>
        <w:pStyle w:val="ListParagraph"/>
        <w:numPr>
          <w:ilvl w:val="0"/>
          <w:numId w:val="1"/>
        </w:numPr>
        <w:spacing w:before="120"/>
        <w:rPr>
          <w:color w:val="000000" w:themeColor="text1"/>
          <w:sz w:val="22"/>
          <w:szCs w:val="22"/>
        </w:rPr>
      </w:pPr>
      <w:r w:rsidRPr="00172F84">
        <w:rPr>
          <w:color w:val="000000" w:themeColor="text1"/>
          <w:sz w:val="22"/>
          <w:szCs w:val="22"/>
        </w:rPr>
        <w:t xml:space="preserve">Only </w:t>
      </w:r>
      <w:r w:rsidRPr="00172F84">
        <w:rPr>
          <w:color w:val="000000" w:themeColor="text1"/>
          <w:sz w:val="22"/>
          <w:szCs w:val="22"/>
          <w:u w:val="single"/>
        </w:rPr>
        <w:t>one application per</w:t>
      </w:r>
      <w:r w:rsidR="00C55DFB" w:rsidRPr="00172F84">
        <w:rPr>
          <w:color w:val="000000" w:themeColor="text1"/>
          <w:sz w:val="22"/>
          <w:szCs w:val="22"/>
          <w:u w:val="single"/>
        </w:rPr>
        <w:t xml:space="preserve"> school</w:t>
      </w:r>
      <w:r w:rsidR="0060792D" w:rsidRPr="00172F84">
        <w:rPr>
          <w:color w:val="000000" w:themeColor="text1"/>
          <w:sz w:val="22"/>
          <w:szCs w:val="22"/>
          <w:u w:val="single"/>
        </w:rPr>
        <w:t xml:space="preserve"> </w:t>
      </w:r>
      <w:r w:rsidRPr="00172F84">
        <w:rPr>
          <w:color w:val="000000" w:themeColor="text1"/>
          <w:sz w:val="22"/>
          <w:szCs w:val="22"/>
          <w:u w:val="single"/>
        </w:rPr>
        <w:t>district</w:t>
      </w:r>
      <w:r w:rsidRPr="00172F84">
        <w:rPr>
          <w:color w:val="000000" w:themeColor="text1"/>
          <w:sz w:val="22"/>
          <w:szCs w:val="22"/>
        </w:rPr>
        <w:t xml:space="preserve"> may be submitted.</w:t>
      </w:r>
    </w:p>
    <w:p w14:paraId="2EA0EFEA" w14:textId="77777777" w:rsidR="007E61A8" w:rsidRPr="00172F84" w:rsidRDefault="007E61A8" w:rsidP="007E61A8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72F84">
        <w:rPr>
          <w:color w:val="000000" w:themeColor="text1"/>
          <w:sz w:val="22"/>
          <w:szCs w:val="22"/>
        </w:rPr>
        <w:t>Applications can be submitted by the Local Education Agency, Head Start, Smart Start Local Partnership or any other community organization provided that all required signatures are included.</w:t>
      </w:r>
    </w:p>
    <w:p w14:paraId="6F20B155" w14:textId="77777777" w:rsidR="0060792D" w:rsidRPr="00172F84" w:rsidRDefault="0060792D" w:rsidP="007E61A8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72F84">
        <w:rPr>
          <w:color w:val="000000" w:themeColor="text1"/>
          <w:sz w:val="22"/>
          <w:szCs w:val="22"/>
        </w:rPr>
        <w:t>The team will need to determine which agency will serve as fiscal agent.</w:t>
      </w:r>
    </w:p>
    <w:p w14:paraId="543FF51A" w14:textId="77777777" w:rsidR="007E61A8" w:rsidRPr="00172F84" w:rsidRDefault="007E61A8" w:rsidP="007E61A8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72F84">
        <w:rPr>
          <w:color w:val="000000" w:themeColor="text1"/>
          <w:sz w:val="22"/>
          <w:szCs w:val="22"/>
        </w:rPr>
        <w:t xml:space="preserve">Applications are due </w:t>
      </w:r>
      <w:r w:rsidRPr="00172F84">
        <w:rPr>
          <w:color w:val="000000" w:themeColor="text1"/>
          <w:sz w:val="22"/>
          <w:szCs w:val="22"/>
          <w:u w:val="single"/>
        </w:rPr>
        <w:t>by 5 PM, February 2, 2018</w:t>
      </w:r>
      <w:r w:rsidRPr="00172F84">
        <w:rPr>
          <w:color w:val="000000" w:themeColor="text1"/>
          <w:sz w:val="22"/>
          <w:szCs w:val="22"/>
        </w:rPr>
        <w:t>.</w:t>
      </w:r>
    </w:p>
    <w:p w14:paraId="34AABD97" w14:textId="77777777" w:rsidR="007E61A8" w:rsidRPr="00172F84" w:rsidRDefault="007E61A8" w:rsidP="007E61A8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72F84">
        <w:rPr>
          <w:color w:val="000000" w:themeColor="text1"/>
          <w:sz w:val="22"/>
          <w:szCs w:val="22"/>
        </w:rPr>
        <w:t xml:space="preserve">Applications should be sent via email to </w:t>
      </w:r>
      <w:hyperlink r:id="rId8" w:history="1">
        <w:r w:rsidRPr="00172F84">
          <w:rPr>
            <w:rStyle w:val="Hyperlink"/>
            <w:color w:val="000000" w:themeColor="text1"/>
            <w:sz w:val="22"/>
            <w:szCs w:val="22"/>
          </w:rPr>
          <w:t>ssyed@buildthefoundation.org</w:t>
        </w:r>
      </w:hyperlink>
      <w:r w:rsidRPr="00172F84">
        <w:rPr>
          <w:color w:val="000000" w:themeColor="text1"/>
          <w:sz w:val="22"/>
          <w:szCs w:val="22"/>
        </w:rPr>
        <w:t xml:space="preserve">. </w:t>
      </w:r>
    </w:p>
    <w:p w14:paraId="153806DA" w14:textId="77777777" w:rsidR="007E61A8" w:rsidRPr="00172F84" w:rsidRDefault="007E61A8" w:rsidP="00C55DFB">
      <w:pPr>
        <w:ind w:left="360"/>
        <w:rPr>
          <w:color w:val="000000" w:themeColor="text1"/>
          <w:sz w:val="22"/>
          <w:szCs w:val="22"/>
        </w:rPr>
      </w:pPr>
    </w:p>
    <w:p w14:paraId="216B8721" w14:textId="77777777" w:rsidR="00172F84" w:rsidRDefault="00172F84" w:rsidP="007E61A8">
      <w:pPr>
        <w:rPr>
          <w:b/>
          <w:color w:val="000000" w:themeColor="text1"/>
          <w:sz w:val="22"/>
          <w:szCs w:val="22"/>
        </w:rPr>
      </w:pPr>
    </w:p>
    <w:p w14:paraId="352BBDBA" w14:textId="77777777" w:rsidR="00BF2293" w:rsidRDefault="00BF2293" w:rsidP="007E61A8">
      <w:pPr>
        <w:rPr>
          <w:b/>
          <w:color w:val="000000" w:themeColor="text1"/>
          <w:sz w:val="22"/>
          <w:szCs w:val="22"/>
        </w:rPr>
        <w:sectPr w:rsidR="00BF2293" w:rsidSect="00184E41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A1A6002" w14:textId="77777777" w:rsidR="007E61A8" w:rsidRPr="00172F84" w:rsidRDefault="007E61A8" w:rsidP="00E92DEF">
      <w:pPr>
        <w:spacing w:before="120"/>
        <w:ind w:left="-630"/>
        <w:rPr>
          <w:b/>
          <w:color w:val="000000" w:themeColor="text1"/>
          <w:sz w:val="22"/>
          <w:szCs w:val="22"/>
        </w:rPr>
      </w:pPr>
      <w:r w:rsidRPr="00172F84">
        <w:rPr>
          <w:b/>
          <w:color w:val="000000" w:themeColor="text1"/>
          <w:sz w:val="22"/>
          <w:szCs w:val="22"/>
        </w:rPr>
        <w:lastRenderedPageBreak/>
        <w:t>Please provide the following information for the person completing the application.</w:t>
      </w:r>
    </w:p>
    <w:p w14:paraId="10E22BF5" w14:textId="77777777" w:rsidR="0060792D" w:rsidRPr="00172F84" w:rsidRDefault="0060792D" w:rsidP="007E61A8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10008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010"/>
      </w:tblGrid>
      <w:tr w:rsidR="009B0386" w14:paraId="62FBF99C" w14:textId="77777777" w:rsidTr="00E92DEF">
        <w:tc>
          <w:tcPr>
            <w:tcW w:w="1998" w:type="dxa"/>
            <w:vAlign w:val="bottom"/>
          </w:tcPr>
          <w:p w14:paraId="4FBD19D0" w14:textId="77777777" w:rsidR="009B0386" w:rsidRPr="009B0386" w:rsidRDefault="009B0386" w:rsidP="009B0386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  <w:r w:rsidRPr="009B0386">
              <w:rPr>
                <w:b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14:paraId="2494292A" w14:textId="77777777" w:rsidR="009B0386" w:rsidRDefault="009B0386" w:rsidP="009B0386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9B0386" w14:paraId="5603098E" w14:textId="77777777" w:rsidTr="00E92DEF">
        <w:tc>
          <w:tcPr>
            <w:tcW w:w="1998" w:type="dxa"/>
            <w:vAlign w:val="bottom"/>
          </w:tcPr>
          <w:p w14:paraId="77A3CF34" w14:textId="77777777" w:rsidR="009B0386" w:rsidRPr="009B0386" w:rsidRDefault="009B0386" w:rsidP="009B0386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  <w:r w:rsidRPr="009B0386">
              <w:rPr>
                <w:b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0EF8E" w14:textId="77777777" w:rsidR="009B0386" w:rsidRDefault="009B0386" w:rsidP="009B0386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9B0386" w14:paraId="071882EA" w14:textId="77777777" w:rsidTr="00E92DEF">
        <w:tc>
          <w:tcPr>
            <w:tcW w:w="1998" w:type="dxa"/>
            <w:vAlign w:val="bottom"/>
          </w:tcPr>
          <w:p w14:paraId="4D9266CD" w14:textId="77777777" w:rsidR="009B0386" w:rsidRPr="009B0386" w:rsidRDefault="009B0386" w:rsidP="009B0386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  <w:r w:rsidRPr="009B0386">
              <w:rPr>
                <w:b/>
                <w:color w:val="000000" w:themeColor="text1"/>
                <w:sz w:val="22"/>
                <w:szCs w:val="22"/>
              </w:rPr>
              <w:t>Organization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7E94A0" w14:textId="77777777" w:rsidR="009B0386" w:rsidRDefault="009B0386" w:rsidP="009B0386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9B0386" w14:paraId="66322272" w14:textId="77777777" w:rsidTr="00E92DEF">
        <w:tc>
          <w:tcPr>
            <w:tcW w:w="1998" w:type="dxa"/>
            <w:vAlign w:val="bottom"/>
          </w:tcPr>
          <w:p w14:paraId="5262F4BE" w14:textId="77777777" w:rsidR="009B0386" w:rsidRPr="009B0386" w:rsidRDefault="009B0386" w:rsidP="009B0386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  <w:r w:rsidRPr="009B0386">
              <w:rPr>
                <w:b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3FD88" w14:textId="77777777" w:rsidR="009B0386" w:rsidRDefault="009B0386" w:rsidP="009B0386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9B0386" w14:paraId="063EA3F8" w14:textId="77777777" w:rsidTr="00E92DEF">
        <w:tc>
          <w:tcPr>
            <w:tcW w:w="1998" w:type="dxa"/>
            <w:vAlign w:val="bottom"/>
          </w:tcPr>
          <w:p w14:paraId="2C6059AA" w14:textId="77777777" w:rsidR="009B0386" w:rsidRPr="009B0386" w:rsidRDefault="009B0386" w:rsidP="009B0386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  <w:r w:rsidRPr="009B0386">
              <w:rPr>
                <w:b/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C97F7" w14:textId="77777777" w:rsidR="009B0386" w:rsidRDefault="009B0386" w:rsidP="009B0386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9B0386" w14:paraId="62F4BEB0" w14:textId="77777777" w:rsidTr="00E92DEF">
        <w:trPr>
          <w:trHeight w:val="422"/>
        </w:trPr>
        <w:tc>
          <w:tcPr>
            <w:tcW w:w="1998" w:type="dxa"/>
            <w:vAlign w:val="bottom"/>
          </w:tcPr>
          <w:p w14:paraId="2C250E47" w14:textId="77777777" w:rsidR="009B0386" w:rsidRPr="009B0386" w:rsidRDefault="009B0386" w:rsidP="009B0386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  <w:r w:rsidRPr="009B0386">
              <w:rPr>
                <w:b/>
                <w:color w:val="000000" w:themeColor="text1"/>
                <w:sz w:val="22"/>
                <w:szCs w:val="22"/>
              </w:rPr>
              <w:t>School District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18194" w14:textId="77777777" w:rsidR="009B0386" w:rsidRDefault="009B0386" w:rsidP="009B0386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9B0386" w14:paraId="42794407" w14:textId="77777777" w:rsidTr="00E92DEF">
        <w:tc>
          <w:tcPr>
            <w:tcW w:w="1998" w:type="dxa"/>
            <w:vAlign w:val="bottom"/>
          </w:tcPr>
          <w:p w14:paraId="6244616B" w14:textId="77777777" w:rsidR="009B0386" w:rsidRPr="009B0386" w:rsidRDefault="009B0386" w:rsidP="009B0386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  <w:r w:rsidRPr="009B0386">
              <w:rPr>
                <w:b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5A2CE5" w14:textId="77777777" w:rsidR="009B0386" w:rsidRDefault="009B0386" w:rsidP="009B0386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328AD19" w14:textId="77777777" w:rsidR="00EE0CF5" w:rsidRPr="00E92DEF" w:rsidRDefault="00EE0CF5" w:rsidP="00BF2293">
      <w:pPr>
        <w:spacing w:before="240"/>
        <w:rPr>
          <w:b/>
          <w:color w:val="000000" w:themeColor="text1"/>
          <w:sz w:val="8"/>
          <w:szCs w:val="22"/>
        </w:rPr>
      </w:pPr>
      <w:bookmarkStart w:id="0" w:name="_GoBack"/>
      <w:bookmarkEnd w:id="0"/>
    </w:p>
    <w:p w14:paraId="41339DAE" w14:textId="10412629" w:rsidR="001A7B3B" w:rsidRPr="00172F84" w:rsidRDefault="001A7B3B" w:rsidP="00E92DEF">
      <w:pPr>
        <w:spacing w:before="240"/>
        <w:ind w:left="-630"/>
        <w:rPr>
          <w:b/>
          <w:color w:val="000000" w:themeColor="text1"/>
          <w:sz w:val="22"/>
          <w:szCs w:val="22"/>
        </w:rPr>
      </w:pPr>
      <w:r w:rsidRPr="00172F84">
        <w:rPr>
          <w:b/>
          <w:color w:val="000000" w:themeColor="text1"/>
          <w:sz w:val="22"/>
          <w:szCs w:val="22"/>
        </w:rPr>
        <w:t xml:space="preserve">Please </w:t>
      </w:r>
      <w:r w:rsidR="0060792D" w:rsidRPr="00172F84">
        <w:rPr>
          <w:b/>
          <w:color w:val="000000" w:themeColor="text1"/>
          <w:sz w:val="22"/>
          <w:szCs w:val="22"/>
        </w:rPr>
        <w:t>provide</w:t>
      </w:r>
      <w:r w:rsidRPr="00172F84">
        <w:rPr>
          <w:b/>
          <w:color w:val="000000" w:themeColor="text1"/>
          <w:sz w:val="22"/>
          <w:szCs w:val="22"/>
        </w:rPr>
        <w:t xml:space="preserve"> the following information for the organization that will serve as fiscal agent for the </w:t>
      </w:r>
      <w:r w:rsidR="0060792D" w:rsidRPr="00172F84">
        <w:rPr>
          <w:b/>
          <w:color w:val="000000" w:themeColor="text1"/>
          <w:sz w:val="22"/>
          <w:szCs w:val="22"/>
        </w:rPr>
        <w:t>award</w:t>
      </w:r>
      <w:r w:rsidRPr="00172F84">
        <w:rPr>
          <w:b/>
          <w:color w:val="000000" w:themeColor="text1"/>
          <w:sz w:val="22"/>
          <w:szCs w:val="22"/>
        </w:rPr>
        <w:t>.</w:t>
      </w:r>
    </w:p>
    <w:tbl>
      <w:tblPr>
        <w:tblStyle w:val="TableGrid"/>
        <w:tblW w:w="1000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68"/>
        <w:gridCol w:w="2667"/>
        <w:gridCol w:w="2283"/>
      </w:tblGrid>
      <w:tr w:rsidR="009B0386" w14:paraId="54AF9883" w14:textId="77777777" w:rsidTr="002C6570">
        <w:tc>
          <w:tcPr>
            <w:tcW w:w="1890" w:type="dxa"/>
            <w:vAlign w:val="bottom"/>
          </w:tcPr>
          <w:p w14:paraId="7434ED95" w14:textId="42785092" w:rsidR="009B0386" w:rsidRPr="009B0386" w:rsidRDefault="009B0386" w:rsidP="001638E4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  <w:r w:rsidRPr="009B0386">
              <w:rPr>
                <w:b/>
                <w:color w:val="000000" w:themeColor="text1"/>
                <w:sz w:val="22"/>
                <w:szCs w:val="22"/>
              </w:rPr>
              <w:t>Organization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vAlign w:val="bottom"/>
          </w:tcPr>
          <w:p w14:paraId="2D8B5103" w14:textId="77777777" w:rsidR="009B0386" w:rsidRDefault="009B0386" w:rsidP="001638E4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9B0386" w14:paraId="6F1412E3" w14:textId="77777777" w:rsidTr="002C6570">
        <w:trPr>
          <w:trHeight w:val="422"/>
        </w:trPr>
        <w:tc>
          <w:tcPr>
            <w:tcW w:w="1890" w:type="dxa"/>
            <w:vAlign w:val="bottom"/>
          </w:tcPr>
          <w:p w14:paraId="6F7AAACF" w14:textId="77777777" w:rsidR="009B0386" w:rsidRPr="009B0386" w:rsidRDefault="009B0386" w:rsidP="009B0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9B0386">
              <w:rPr>
                <w:b/>
                <w:color w:val="000000" w:themeColor="text1"/>
                <w:sz w:val="22"/>
                <w:szCs w:val="22"/>
              </w:rPr>
              <w:t>Contact Name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7C381" w14:textId="77777777" w:rsidR="009B0386" w:rsidRDefault="009B0386" w:rsidP="001638E4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9B0386" w14:paraId="0DDEDB9F" w14:textId="77777777" w:rsidTr="002C6570">
        <w:tc>
          <w:tcPr>
            <w:tcW w:w="1890" w:type="dxa"/>
            <w:vAlign w:val="bottom"/>
          </w:tcPr>
          <w:p w14:paraId="7025854C" w14:textId="77777777" w:rsidR="009B0386" w:rsidRPr="009B0386" w:rsidRDefault="009B0386" w:rsidP="009B0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9B0386">
              <w:rPr>
                <w:b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7B81B" w14:textId="77777777" w:rsidR="009B0386" w:rsidRDefault="009B0386" w:rsidP="001638E4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92DEF" w14:paraId="6B3A2756" w14:textId="77777777" w:rsidTr="002C6570">
        <w:trPr>
          <w:gridAfter w:val="1"/>
          <w:wAfter w:w="2283" w:type="dxa"/>
        </w:trPr>
        <w:tc>
          <w:tcPr>
            <w:tcW w:w="1890" w:type="dxa"/>
            <w:vAlign w:val="bottom"/>
          </w:tcPr>
          <w:p w14:paraId="399C273F" w14:textId="7204F001" w:rsidR="00E92DEF" w:rsidRPr="009B0386" w:rsidRDefault="00E92DEF" w:rsidP="009B0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9B0386">
              <w:rPr>
                <w:b/>
                <w:color w:val="000000" w:themeColor="text1"/>
                <w:sz w:val="22"/>
                <w:szCs w:val="22"/>
              </w:rPr>
              <w:t>City</w:t>
            </w:r>
            <w:r>
              <w:rPr>
                <w:b/>
                <w:color w:val="000000" w:themeColor="text1"/>
                <w:sz w:val="22"/>
                <w:szCs w:val="22"/>
              </w:rPr>
              <w:t>, ST, ZIP</w:t>
            </w:r>
          </w:p>
        </w:tc>
        <w:tc>
          <w:tcPr>
            <w:tcW w:w="3168" w:type="dxa"/>
            <w:vAlign w:val="bottom"/>
          </w:tcPr>
          <w:p w14:paraId="369A767A" w14:textId="77777777" w:rsidR="00E92DEF" w:rsidRDefault="00E92DEF" w:rsidP="001638E4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vAlign w:val="bottom"/>
          </w:tcPr>
          <w:p w14:paraId="2054AB3E" w14:textId="77777777" w:rsidR="00E92DEF" w:rsidRDefault="00E92DEF" w:rsidP="009B038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B0386" w14:paraId="031B0896" w14:textId="77777777" w:rsidTr="002C6570">
        <w:tc>
          <w:tcPr>
            <w:tcW w:w="1890" w:type="dxa"/>
            <w:vAlign w:val="bottom"/>
          </w:tcPr>
          <w:p w14:paraId="310408D3" w14:textId="77777777" w:rsidR="009B0386" w:rsidRPr="009B0386" w:rsidRDefault="009B0386" w:rsidP="009B0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9B0386">
              <w:rPr>
                <w:b/>
                <w:color w:val="000000" w:themeColor="text1"/>
                <w:sz w:val="22"/>
                <w:szCs w:val="22"/>
              </w:rPr>
              <w:t xml:space="preserve">Email 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366CA" w14:textId="77777777" w:rsidR="009B0386" w:rsidRDefault="009B0386" w:rsidP="001638E4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9B0386" w14:paraId="49B1BCDA" w14:textId="77777777" w:rsidTr="002C6570">
        <w:tc>
          <w:tcPr>
            <w:tcW w:w="1890" w:type="dxa"/>
            <w:vAlign w:val="bottom"/>
          </w:tcPr>
          <w:p w14:paraId="3F25149F" w14:textId="77777777" w:rsidR="009B0386" w:rsidRPr="009B0386" w:rsidRDefault="009B0386" w:rsidP="009B0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9B0386">
              <w:rPr>
                <w:b/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94F618" w14:textId="77777777" w:rsidR="009B0386" w:rsidRDefault="009B0386" w:rsidP="001638E4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A856D46" w14:textId="77777777" w:rsidR="00EE0CF5" w:rsidRPr="00E92DEF" w:rsidRDefault="00EE0CF5" w:rsidP="00BF2293">
      <w:pPr>
        <w:spacing w:before="240"/>
        <w:rPr>
          <w:rFonts w:eastAsia="Times New Roman" w:cs="Times New Roman"/>
          <w:b/>
          <w:color w:val="000000" w:themeColor="text1"/>
          <w:sz w:val="6"/>
          <w:szCs w:val="22"/>
          <w:shd w:val="clear" w:color="auto" w:fill="FFFFFF"/>
        </w:rPr>
      </w:pPr>
    </w:p>
    <w:p w14:paraId="42A6D1A2" w14:textId="00C435A8" w:rsidR="0060792D" w:rsidRPr="00172F84" w:rsidRDefault="00D86FCF" w:rsidP="00E92DEF">
      <w:pPr>
        <w:spacing w:before="240"/>
        <w:ind w:left="-630"/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</w:rPr>
        <w:t>On a separate piece of paper, p</w:t>
      </w:r>
      <w:r w:rsidR="0060792D" w:rsidRPr="00172F84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</w:rPr>
        <w:t>lease answer the following questions.</w:t>
      </w:r>
    </w:p>
    <w:tbl>
      <w:tblPr>
        <w:tblStyle w:val="TableGrid"/>
        <w:tblW w:w="1069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9B0386" w14:paraId="5647C35C" w14:textId="77777777" w:rsidTr="00E92DEF">
        <w:trPr>
          <w:trHeight w:val="1655"/>
        </w:trPr>
        <w:tc>
          <w:tcPr>
            <w:tcW w:w="10692" w:type="dxa"/>
          </w:tcPr>
          <w:p w14:paraId="14C516E9" w14:textId="77777777" w:rsidR="009B0386" w:rsidRPr="009B0386" w:rsidRDefault="009B0386" w:rsidP="001A7B3B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84">
              <w:rPr>
                <w:rFonts w:eastAsia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Has your community had a focus on advancing your birth-to-eight system? </w:t>
            </w:r>
          </w:p>
          <w:p w14:paraId="1B57D773" w14:textId="3FC0C067" w:rsidR="00D86FCF" w:rsidRPr="00D86FCF" w:rsidRDefault="009B0386" w:rsidP="00D86FCF">
            <w:pPr>
              <w:pStyle w:val="ListParagraph"/>
              <w:numPr>
                <w:ilvl w:val="1"/>
                <w:numId w:val="5"/>
              </w:numPr>
              <w:rPr>
                <w:rFonts w:eastAsia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84">
              <w:rPr>
                <w:rFonts w:eastAsia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If yes, please describe. If no, please skip to question 2.</w:t>
            </w:r>
          </w:p>
          <w:p w14:paraId="478BDA66" w14:textId="77777777" w:rsidR="009B0386" w:rsidRPr="00172F84" w:rsidRDefault="009B0386" w:rsidP="009B0386">
            <w:pPr>
              <w:pStyle w:val="ListParagraph"/>
              <w:numPr>
                <w:ilvl w:val="1"/>
                <w:numId w:val="5"/>
              </w:numPr>
              <w:rPr>
                <w:rFonts w:eastAsia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84">
              <w:rPr>
                <w:rFonts w:eastAsia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If yes, what has been your greatest achievement in the past two years?</w:t>
            </w:r>
          </w:p>
          <w:p w14:paraId="5B4650FF" w14:textId="77777777" w:rsidR="009B0386" w:rsidRPr="00172F84" w:rsidRDefault="009B0386" w:rsidP="009B0386">
            <w:pPr>
              <w:pStyle w:val="ListParagraph"/>
              <w:numPr>
                <w:ilvl w:val="1"/>
                <w:numId w:val="5"/>
              </w:numPr>
              <w:rPr>
                <w:rFonts w:eastAsia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84">
              <w:rPr>
                <w:rFonts w:eastAsia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What did it take to accomplish this achievement?</w:t>
            </w:r>
          </w:p>
          <w:p w14:paraId="339E2D97" w14:textId="77777777" w:rsidR="009B0386" w:rsidRPr="009B0386" w:rsidRDefault="009B0386" w:rsidP="001A7B3B">
            <w:pPr>
              <w:pStyle w:val="ListParagraph"/>
              <w:numPr>
                <w:ilvl w:val="1"/>
                <w:numId w:val="5"/>
              </w:numPr>
              <w:rPr>
                <w:rFonts w:eastAsia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84">
              <w:rPr>
                <w:rFonts w:eastAsia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Who was involved?  What was the role of the Local Education Agency? Head Start? Smart Start Local Partnership? Other early learning community stakeholders?</w:t>
            </w:r>
          </w:p>
        </w:tc>
      </w:tr>
      <w:tr w:rsidR="009B0386" w14:paraId="78A5B2F4" w14:textId="77777777" w:rsidTr="00E92DEF">
        <w:tc>
          <w:tcPr>
            <w:tcW w:w="10692" w:type="dxa"/>
          </w:tcPr>
          <w:p w14:paraId="6B38AF30" w14:textId="77777777" w:rsidR="009B0386" w:rsidRPr="00BF2293" w:rsidRDefault="00BF2293" w:rsidP="00BF2293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2293">
              <w:rPr>
                <w:rFonts w:eastAsia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If you could accomplish one significant achievement to advance your community’s birth-to-eight system in the next two years, what would it be?</w:t>
            </w:r>
          </w:p>
        </w:tc>
      </w:tr>
      <w:tr w:rsidR="009B0386" w14:paraId="54E27215" w14:textId="77777777" w:rsidTr="00E92DEF">
        <w:tc>
          <w:tcPr>
            <w:tcW w:w="10692" w:type="dxa"/>
          </w:tcPr>
          <w:p w14:paraId="625AEA7C" w14:textId="77777777" w:rsidR="009B0386" w:rsidRPr="00BF2293" w:rsidRDefault="00BF2293" w:rsidP="001A7B3B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84">
              <w:rPr>
                <w:rFonts w:eastAsia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Who will you need to engage to accomplish that achievement, and how will you engage them?</w:t>
            </w:r>
          </w:p>
        </w:tc>
      </w:tr>
      <w:tr w:rsidR="009B0386" w:rsidRPr="00EE0CF5" w14:paraId="488B42ED" w14:textId="77777777" w:rsidTr="00E92DEF">
        <w:tc>
          <w:tcPr>
            <w:tcW w:w="10692" w:type="dxa"/>
          </w:tcPr>
          <w:p w14:paraId="35BA645B" w14:textId="77777777" w:rsidR="00BF2293" w:rsidRPr="00EE0CF5" w:rsidRDefault="00BF2293" w:rsidP="001A7B3B">
            <w:pPr>
              <w:rPr>
                <w:rFonts w:eastAsia="Times New Roman" w:cs="Times New Roman"/>
                <w:color w:val="000000" w:themeColor="text1"/>
                <w:sz w:val="20"/>
                <w:szCs w:val="22"/>
                <w:shd w:val="clear" w:color="auto" w:fill="FFFFFF"/>
              </w:rPr>
            </w:pPr>
          </w:p>
          <w:p w14:paraId="4AA8CB47" w14:textId="77777777" w:rsidR="00BF2293" w:rsidRPr="00EE0CF5" w:rsidRDefault="00BF2293" w:rsidP="001A7B3B">
            <w:pPr>
              <w:rPr>
                <w:rFonts w:eastAsia="Times New Roman" w:cs="Times New Roman"/>
                <w:color w:val="000000" w:themeColor="text1"/>
                <w:sz w:val="20"/>
                <w:szCs w:val="22"/>
                <w:shd w:val="clear" w:color="auto" w:fill="FFFFFF"/>
              </w:rPr>
            </w:pPr>
          </w:p>
        </w:tc>
      </w:tr>
    </w:tbl>
    <w:p w14:paraId="219359AA" w14:textId="77777777" w:rsidR="007E61A8" w:rsidRDefault="00BF2293" w:rsidP="00E92DEF">
      <w:pPr>
        <w:ind w:left="-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T</w:t>
      </w:r>
      <w:r w:rsidR="00DD3D01" w:rsidRPr="00172F84">
        <w:rPr>
          <w:b/>
          <w:color w:val="000000" w:themeColor="text1"/>
          <w:sz w:val="22"/>
          <w:szCs w:val="22"/>
        </w:rPr>
        <w:t xml:space="preserve">he following signatures are required: </w:t>
      </w:r>
    </w:p>
    <w:p w14:paraId="2E61AFE3" w14:textId="77777777" w:rsidR="002C6570" w:rsidRDefault="002C6570" w:rsidP="00E92DEF">
      <w:pPr>
        <w:ind w:left="-720"/>
        <w:rPr>
          <w:b/>
          <w:color w:val="000000" w:themeColor="text1"/>
          <w:sz w:val="22"/>
          <w:szCs w:val="22"/>
        </w:rPr>
      </w:pPr>
    </w:p>
    <w:tbl>
      <w:tblPr>
        <w:tblStyle w:val="TableGrid"/>
        <w:tblW w:w="10278" w:type="dxa"/>
        <w:tblInd w:w="-720" w:type="dxa"/>
        <w:tblLook w:val="04A0" w:firstRow="1" w:lastRow="0" w:firstColumn="1" w:lastColumn="0" w:noHBand="0" w:noVBand="1"/>
      </w:tblPr>
      <w:tblGrid>
        <w:gridCol w:w="2088"/>
        <w:gridCol w:w="8190"/>
      </w:tblGrid>
      <w:tr w:rsidR="00A4052B" w14:paraId="6089EB9C" w14:textId="77777777" w:rsidTr="00A4052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567BD" w14:textId="4393B691" w:rsidR="00643AF0" w:rsidRPr="009B0386" w:rsidRDefault="00643AF0" w:rsidP="00A4052B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Superintendent</w:t>
            </w:r>
          </w:p>
        </w:tc>
        <w:tc>
          <w:tcPr>
            <w:tcW w:w="8190" w:type="dxa"/>
            <w:tcBorders>
              <w:top w:val="nil"/>
              <w:left w:val="nil"/>
              <w:right w:val="nil"/>
            </w:tcBorders>
            <w:vAlign w:val="bottom"/>
          </w:tcPr>
          <w:p w14:paraId="068968E6" w14:textId="77777777" w:rsidR="00643AF0" w:rsidRDefault="00643AF0" w:rsidP="00A4052B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A4052B" w14:paraId="67D236AE" w14:textId="77777777" w:rsidTr="00A4052B">
        <w:trPr>
          <w:trHeight w:val="422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0B862" w14:textId="7DC131FA" w:rsidR="00643AF0" w:rsidRPr="009B0386" w:rsidRDefault="00643AF0" w:rsidP="00A4052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Title 1 Director</w:t>
            </w:r>
          </w:p>
        </w:tc>
        <w:tc>
          <w:tcPr>
            <w:tcW w:w="8190" w:type="dxa"/>
            <w:tcBorders>
              <w:left w:val="nil"/>
              <w:right w:val="nil"/>
            </w:tcBorders>
            <w:vAlign w:val="bottom"/>
          </w:tcPr>
          <w:p w14:paraId="504E52FB" w14:textId="77777777" w:rsidR="00643AF0" w:rsidRDefault="00643AF0" w:rsidP="00A4052B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A4052B" w14:paraId="38E3F4BC" w14:textId="77777777" w:rsidTr="00A4052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8A6B4" w14:textId="666811D2" w:rsidR="00643AF0" w:rsidRPr="009B0386" w:rsidRDefault="00643AF0" w:rsidP="00A4052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Head Start Director</w:t>
            </w:r>
          </w:p>
        </w:tc>
        <w:tc>
          <w:tcPr>
            <w:tcW w:w="8190" w:type="dxa"/>
            <w:tcBorders>
              <w:left w:val="nil"/>
              <w:right w:val="nil"/>
            </w:tcBorders>
            <w:vAlign w:val="bottom"/>
          </w:tcPr>
          <w:p w14:paraId="436FF3AC" w14:textId="77777777" w:rsidR="00643AF0" w:rsidRDefault="00643AF0" w:rsidP="00A4052B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A4052B" w14:paraId="42CD2583" w14:textId="77777777" w:rsidTr="00A4052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0B5AD" w14:textId="7AADDA3E" w:rsidR="00A4052B" w:rsidRPr="009B0386" w:rsidRDefault="00A4052B" w:rsidP="00A4052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Smart Start Director</w:t>
            </w:r>
          </w:p>
        </w:tc>
        <w:tc>
          <w:tcPr>
            <w:tcW w:w="8190" w:type="dxa"/>
            <w:tcBorders>
              <w:left w:val="nil"/>
              <w:right w:val="nil"/>
            </w:tcBorders>
            <w:vAlign w:val="bottom"/>
          </w:tcPr>
          <w:p w14:paraId="13B67E79" w14:textId="77777777" w:rsidR="00A4052B" w:rsidRDefault="00A4052B" w:rsidP="00A4052B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FC4C65" w14:textId="77777777" w:rsidR="00DD3D01" w:rsidRPr="00172F84" w:rsidRDefault="00DD3D01" w:rsidP="00E92DEF">
      <w:pPr>
        <w:rPr>
          <w:color w:val="000000" w:themeColor="text1"/>
          <w:sz w:val="22"/>
          <w:szCs w:val="22"/>
        </w:rPr>
      </w:pPr>
    </w:p>
    <w:sectPr w:rsidR="00DD3D01" w:rsidRPr="00172F84" w:rsidSect="00EE0CF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0C02C" w14:textId="77777777" w:rsidR="003D3D2F" w:rsidRDefault="003D3D2F" w:rsidP="0060792D">
      <w:r>
        <w:separator/>
      </w:r>
    </w:p>
  </w:endnote>
  <w:endnote w:type="continuationSeparator" w:id="0">
    <w:p w14:paraId="683D2681" w14:textId="77777777" w:rsidR="003D3D2F" w:rsidRDefault="003D3D2F" w:rsidP="0060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3CD4D" w14:textId="77777777" w:rsidR="003D3D2F" w:rsidRDefault="003D3D2F" w:rsidP="0060792D">
      <w:r>
        <w:separator/>
      </w:r>
    </w:p>
  </w:footnote>
  <w:footnote w:type="continuationSeparator" w:id="0">
    <w:p w14:paraId="3040B9B8" w14:textId="77777777" w:rsidR="003D3D2F" w:rsidRDefault="003D3D2F" w:rsidP="0060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6DAA"/>
    <w:multiLevelType w:val="hybridMultilevel"/>
    <w:tmpl w:val="DCDA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D0FB0"/>
    <w:multiLevelType w:val="hybridMultilevel"/>
    <w:tmpl w:val="0AA82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0D90"/>
    <w:multiLevelType w:val="hybridMultilevel"/>
    <w:tmpl w:val="2074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9109A"/>
    <w:multiLevelType w:val="hybridMultilevel"/>
    <w:tmpl w:val="F83A5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F32386"/>
    <w:multiLevelType w:val="hybridMultilevel"/>
    <w:tmpl w:val="035E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D0ABB"/>
    <w:multiLevelType w:val="hybridMultilevel"/>
    <w:tmpl w:val="B13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56"/>
    <w:rsid w:val="000F7B25"/>
    <w:rsid w:val="00141AA7"/>
    <w:rsid w:val="00172F84"/>
    <w:rsid w:val="00184E41"/>
    <w:rsid w:val="001A7B3B"/>
    <w:rsid w:val="001F1B9E"/>
    <w:rsid w:val="002A621B"/>
    <w:rsid w:val="002C6570"/>
    <w:rsid w:val="002E0C50"/>
    <w:rsid w:val="003336F9"/>
    <w:rsid w:val="0034539C"/>
    <w:rsid w:val="003D3D2F"/>
    <w:rsid w:val="004F582E"/>
    <w:rsid w:val="00505D34"/>
    <w:rsid w:val="00606FF9"/>
    <w:rsid w:val="0060792D"/>
    <w:rsid w:val="00612BB0"/>
    <w:rsid w:val="00633F73"/>
    <w:rsid w:val="00634D5E"/>
    <w:rsid w:val="00643AF0"/>
    <w:rsid w:val="007E61A8"/>
    <w:rsid w:val="00887102"/>
    <w:rsid w:val="008B1456"/>
    <w:rsid w:val="008B5267"/>
    <w:rsid w:val="009B0386"/>
    <w:rsid w:val="00A00BD1"/>
    <w:rsid w:val="00A4052B"/>
    <w:rsid w:val="00AF36B7"/>
    <w:rsid w:val="00BF2293"/>
    <w:rsid w:val="00C166C8"/>
    <w:rsid w:val="00C55DFB"/>
    <w:rsid w:val="00D86FCF"/>
    <w:rsid w:val="00DA1B8F"/>
    <w:rsid w:val="00DC57BD"/>
    <w:rsid w:val="00DD3D01"/>
    <w:rsid w:val="00E92DEF"/>
    <w:rsid w:val="00EB32BD"/>
    <w:rsid w:val="00EE0CF5"/>
    <w:rsid w:val="00F2257E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DC62"/>
  <w15:docId w15:val="{2685A0C5-4B88-4B21-9BF4-51342186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5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D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92D"/>
  </w:style>
  <w:style w:type="paragraph" w:styleId="Footer">
    <w:name w:val="footer"/>
    <w:basedOn w:val="Normal"/>
    <w:link w:val="FooterChar"/>
    <w:uiPriority w:val="99"/>
    <w:unhideWhenUsed/>
    <w:rsid w:val="0060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92D"/>
  </w:style>
  <w:style w:type="table" w:styleId="TableGrid">
    <w:name w:val="Table Grid"/>
    <w:basedOn w:val="TableNormal"/>
    <w:uiPriority w:val="39"/>
    <w:rsid w:val="009B0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syed@buildthefoundation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Zimmerman</dc:creator>
  <cp:lastModifiedBy>Tracy Zimmerman</cp:lastModifiedBy>
  <cp:revision>2</cp:revision>
  <cp:lastPrinted>2018-01-03T14:47:00Z</cp:lastPrinted>
  <dcterms:created xsi:type="dcterms:W3CDTF">2018-01-08T18:52:00Z</dcterms:created>
  <dcterms:modified xsi:type="dcterms:W3CDTF">2018-01-08T18:52:00Z</dcterms:modified>
</cp:coreProperties>
</file>